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69" w:rsidRPr="000C6D53" w:rsidRDefault="00AD7B69" w:rsidP="00AD7B69">
      <w:pPr>
        <w:jc w:val="center"/>
        <w:rPr>
          <w:rFonts w:ascii="Century Gothic" w:hAnsi="Century Gothic"/>
          <w:sz w:val="30"/>
          <w:szCs w:val="30"/>
        </w:rPr>
      </w:pPr>
      <w:r w:rsidRPr="000C6D53">
        <w:rPr>
          <w:rFonts w:ascii="Century Gothic" w:hAnsi="Century Gothic"/>
          <w:sz w:val="30"/>
          <w:szCs w:val="30"/>
        </w:rPr>
        <w:t>Jane Austen’s Web Quest</w:t>
      </w:r>
    </w:p>
    <w:p w:rsidR="00AD7B69" w:rsidRPr="000C6D53" w:rsidRDefault="00AD7B69" w:rsidP="00AD7B69">
      <w:pPr>
        <w:jc w:val="center"/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Objective: Learn more the life about the author of Jane Austen and about her novels that she wrote.</w:t>
      </w:r>
    </w:p>
    <w:p w:rsidR="00AD7B69" w:rsidRPr="000C6D53" w:rsidRDefault="00AD7B69" w:rsidP="00AD7B69">
      <w:pPr>
        <w:jc w:val="center"/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Overall Directions: Follow each set of individual directions of how to get to the part to answer the questions below the directions.</w:t>
      </w:r>
    </w:p>
    <w:p w:rsidR="00AD7B69" w:rsidRPr="000C6D53" w:rsidRDefault="00AD7B69" w:rsidP="00AD7B69">
      <w:pPr>
        <w:jc w:val="center"/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noProof/>
          <w:sz w:val="24"/>
          <w:szCs w:val="24"/>
        </w:rPr>
        <w:drawing>
          <wp:inline distT="0" distB="0" distL="0" distR="0">
            <wp:extent cx="1501278" cy="1926628"/>
            <wp:effectExtent l="19050" t="0" r="3672" b="0"/>
            <wp:docPr id="8" name="Picture 1" descr="A sketch of Jane Austen by her sister Cassand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ketch of Jane Austen by her sister Cassandr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293" cy="193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Once at the website http://www.janeausten.org, scroll down and click on “Life Timeline.”  </w:t>
      </w: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Where was Jane Austen born?</w:t>
      </w:r>
    </w:p>
    <w:p w:rsidR="00AD7B69" w:rsidRPr="00AD7B69" w:rsidRDefault="00AD7B69" w:rsidP="00AD7B69">
      <w:pPr>
        <w:ind w:left="360"/>
        <w:rPr>
          <w:rFonts w:ascii="Century Gothic" w:hAnsi="Century Gothic"/>
          <w:b/>
          <w:sz w:val="28"/>
          <w:szCs w:val="24"/>
        </w:rPr>
      </w:pPr>
      <w:r w:rsidRPr="00AD7B69">
        <w:rPr>
          <w:rFonts w:ascii="Century Gothic" w:hAnsi="Century Gothic"/>
          <w:sz w:val="28"/>
          <w:szCs w:val="24"/>
        </w:rPr>
        <w:t xml:space="preserve">       </w:t>
      </w:r>
      <w:r w:rsidRPr="00AD7B69">
        <w:rPr>
          <w:rFonts w:ascii="Century Gothic" w:hAnsi="Century Gothic"/>
          <w:b/>
          <w:sz w:val="24"/>
          <w:szCs w:val="24"/>
        </w:rPr>
        <w:t>Steventon Rectory</w:t>
      </w: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Who tried to have Jane Austen published? Explain the whole situation. 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8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 xml:space="preserve">In November of 1797, Jane Austen’s father tried to get Thomas Cadell to publish one of her books, but Thomas refused. </w:t>
      </w: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In 1801, who decided to move the family? 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George Austen (Jane Austen’s father)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died on Jane Austen’s twenty-ninth birthday?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 xml:space="preserve">Madam </w:t>
      </w:r>
      <w:proofErr w:type="spellStart"/>
      <w:r w:rsidRPr="00AD7B69">
        <w:rPr>
          <w:rFonts w:ascii="Century Gothic" w:hAnsi="Century Gothic"/>
          <w:b/>
          <w:sz w:val="24"/>
          <w:szCs w:val="24"/>
        </w:rPr>
        <w:t>Lefroy</w:t>
      </w:r>
      <w:proofErr w:type="spellEnd"/>
      <w:r w:rsidRPr="00AD7B69">
        <w:rPr>
          <w:rFonts w:ascii="Century Gothic" w:hAnsi="Century Gothic"/>
          <w:b/>
          <w:sz w:val="24"/>
          <w:szCs w:val="24"/>
        </w:rPr>
        <w:t>, a friend and a mentor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Who died a little over a month later on January 21? </w:t>
      </w:r>
    </w:p>
    <w:p w:rsidR="00AD7B69" w:rsidRPr="00AD7B69" w:rsidRDefault="00AD7B69" w:rsidP="00AD7B69">
      <w:pPr>
        <w:ind w:left="720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Jane Austen’s father</w:t>
      </w: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Do you think her father’s death had an impact on her and why?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By reading all her father had done for her, it seems it would have a huge impact on her life.</w:t>
      </w: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 xml:space="preserve">Directions: Please go to http://www.jasna.org. On the left side of the screen, click on “Jane Austen” and then click on “Jane Austen’s Works.” </w:t>
      </w: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six novels captivate readers today?</w:t>
      </w:r>
    </w:p>
    <w:p w:rsidR="00AD7B69" w:rsidRPr="00AD7B69" w:rsidRDefault="00AD7B69" w:rsidP="00AD7B69">
      <w:pPr>
        <w:ind w:left="720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Sense and Sensibility, Pride and Prejudice, Northanger Abbey, Mansfield Park, Emma, and Persuasion</w:t>
      </w: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was the original name of </w:t>
      </w:r>
      <w:r w:rsidRPr="00B0711D">
        <w:rPr>
          <w:rFonts w:ascii="Century Gothic" w:hAnsi="Century Gothic"/>
          <w:i/>
          <w:sz w:val="24"/>
          <w:szCs w:val="24"/>
        </w:rPr>
        <w:t>Sense and Sensibility</w:t>
      </w:r>
      <w:r w:rsidRPr="000C6D53">
        <w:rPr>
          <w:rFonts w:ascii="Century Gothic" w:hAnsi="Century Gothic"/>
          <w:sz w:val="24"/>
          <w:szCs w:val="24"/>
        </w:rPr>
        <w:t xml:space="preserve"> and when was it written?</w:t>
      </w:r>
    </w:p>
    <w:p w:rsidR="00AD7B69" w:rsidRPr="00AD7B69" w:rsidRDefault="00AD7B69" w:rsidP="00AD7B69">
      <w:pPr>
        <w:ind w:left="720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 xml:space="preserve">Elinor and Marianne </w:t>
      </w:r>
      <w:proofErr w:type="gramStart"/>
      <w:r w:rsidRPr="00AD7B69">
        <w:rPr>
          <w:rFonts w:ascii="Century Gothic" w:hAnsi="Century Gothic"/>
          <w:b/>
          <w:sz w:val="24"/>
          <w:szCs w:val="24"/>
        </w:rPr>
        <w:t>was</w:t>
      </w:r>
      <w:proofErr w:type="gramEnd"/>
      <w:r w:rsidRPr="00AD7B69">
        <w:rPr>
          <w:rFonts w:ascii="Century Gothic" w:hAnsi="Century Gothic"/>
          <w:b/>
          <w:sz w:val="24"/>
          <w:szCs w:val="24"/>
        </w:rPr>
        <w:t xml:space="preserve"> written in 1795.</w:t>
      </w: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was Sense and Sensibility accepted for publication?</w:t>
      </w:r>
    </w:p>
    <w:p w:rsidR="00AD7B69" w:rsidRPr="00AD7B69" w:rsidRDefault="00AD7B69" w:rsidP="00AD7B69">
      <w:pPr>
        <w:ind w:left="720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1810</w:t>
      </w: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book was originally named </w:t>
      </w:r>
      <w:r w:rsidRPr="000C6D53">
        <w:rPr>
          <w:rFonts w:ascii="Century Gothic" w:hAnsi="Century Gothic"/>
          <w:i/>
          <w:sz w:val="24"/>
          <w:szCs w:val="24"/>
        </w:rPr>
        <w:t>First Impressions</w:t>
      </w:r>
      <w:r w:rsidRPr="000C6D53">
        <w:rPr>
          <w:rFonts w:ascii="Century Gothic" w:hAnsi="Century Gothic"/>
          <w:sz w:val="24"/>
          <w:szCs w:val="24"/>
        </w:rPr>
        <w:t>?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Pride and Prejudice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novel did Jane not finish? 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Sandition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year was </w:t>
      </w:r>
      <w:r w:rsidRPr="000C6D53">
        <w:rPr>
          <w:rFonts w:ascii="Century Gothic" w:hAnsi="Century Gothic"/>
          <w:i/>
          <w:sz w:val="24"/>
          <w:szCs w:val="24"/>
        </w:rPr>
        <w:t>Mansfield Park</w:t>
      </w:r>
      <w:r w:rsidRPr="000C6D53">
        <w:rPr>
          <w:rFonts w:ascii="Century Gothic" w:hAnsi="Century Gothic"/>
          <w:sz w:val="24"/>
          <w:szCs w:val="24"/>
        </w:rPr>
        <w:t xml:space="preserve"> published and </w:t>
      </w:r>
      <w:r w:rsidRPr="000C6D53">
        <w:rPr>
          <w:rFonts w:ascii="Century Gothic" w:hAnsi="Century Gothic"/>
          <w:i/>
          <w:sz w:val="24"/>
          <w:szCs w:val="24"/>
        </w:rPr>
        <w:t>Emma</w:t>
      </w:r>
      <w:r w:rsidRPr="000C6D53">
        <w:rPr>
          <w:rFonts w:ascii="Century Gothic" w:hAnsi="Century Gothic"/>
          <w:sz w:val="24"/>
          <w:szCs w:val="24"/>
        </w:rPr>
        <w:t xml:space="preserve"> began? </w:t>
      </w:r>
    </w:p>
    <w:p w:rsidR="00AD7B69" w:rsidRPr="00AD7B69" w:rsidRDefault="00AD7B69" w:rsidP="00AD7B69">
      <w:pPr>
        <w:ind w:left="720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1814</w:t>
      </w: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Please go to http://www.jasa.net.au/jabiog.htm. </w:t>
      </w: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was one of Jane Austen’s favorite activities, which often times showed up in her novels?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Dancing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How did Jane Austen feel about moving from Hampshire to Bath?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 xml:space="preserve">She wasn’t very happy because she enjoyed the country and had friends in Hampshire. </w:t>
      </w: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Was Jane Austen ever engaged, if so, to whom, and when was the wedding?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She was engaged to Mr. Harris Bigg-Withers, but she changed her mind and denied the engagement later.</w:t>
      </w: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Where did Jane Austen move in July of 1809 and why?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Jane moved to Edward’s permanent home on the Chawton Estate.</w:t>
      </w: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>Did Jane accomplish a lot at this home and why?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Yes, she did because it had a nice garden and was a comfortable home.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disease had Jane contracted and did it kill her? When and where?</w:t>
      </w:r>
    </w:p>
    <w:p w:rsidR="00AD7B69" w:rsidRPr="003E4163" w:rsidRDefault="003E4163" w:rsidP="003E4163">
      <w:pPr>
        <w:ind w:left="720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Addison’s disease, which is tubercular disease of the kidneys and it, did eventually kill her on July 18, 1817 in Winchester.</w:t>
      </w: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Directions: Please go to http://www.austen.com/novels.htm. Then answer the questions.</w:t>
      </w: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was Jane Austen’s first major novel written and which one? Was this her first published novel then?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 xml:space="preserve">Northanger Abbey in 1789-1799 and no it wasn’t her first novel published. 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Jane Austen’s first novel to be published then?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Sense and Sensibility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When did </w:t>
      </w:r>
      <w:r w:rsidRPr="000C6D53">
        <w:rPr>
          <w:rFonts w:ascii="Century Gothic" w:hAnsi="Century Gothic"/>
          <w:i/>
          <w:sz w:val="24"/>
          <w:szCs w:val="24"/>
        </w:rPr>
        <w:t>Mansfield Park</w:t>
      </w:r>
      <w:r w:rsidRPr="000C6D53">
        <w:rPr>
          <w:rFonts w:ascii="Century Gothic" w:hAnsi="Century Gothic"/>
          <w:sz w:val="24"/>
          <w:szCs w:val="24"/>
        </w:rPr>
        <w:t xml:space="preserve"> be released into the public? What </w:t>
      </w:r>
      <w:r w:rsidR="00700868">
        <w:rPr>
          <w:rFonts w:ascii="Century Gothic" w:hAnsi="Century Gothic"/>
          <w:sz w:val="24"/>
          <w:szCs w:val="24"/>
        </w:rPr>
        <w:t>wa</w:t>
      </w:r>
      <w:r w:rsidRPr="000C6D53">
        <w:rPr>
          <w:rFonts w:ascii="Century Gothic" w:hAnsi="Century Gothic"/>
          <w:sz w:val="24"/>
          <w:szCs w:val="24"/>
        </w:rPr>
        <w:t xml:space="preserve">s the </w:t>
      </w:r>
      <w:r>
        <w:rPr>
          <w:rFonts w:ascii="Century Gothic" w:hAnsi="Century Gothic"/>
          <w:sz w:val="24"/>
          <w:szCs w:val="24"/>
        </w:rPr>
        <w:t>main theme throughout the novel?</w:t>
      </w:r>
    </w:p>
    <w:p w:rsidR="00AD7B69" w:rsidRPr="000C6D53" w:rsidRDefault="00771123" w:rsidP="00AD7B69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May 4, 1814 and it is</w:t>
      </w:r>
      <w:r w:rsidR="003E4163" w:rsidRPr="003E4163">
        <w:rPr>
          <w:rFonts w:ascii="Century Gothic" w:hAnsi="Century Gothic"/>
          <w:b/>
          <w:sz w:val="24"/>
          <w:szCs w:val="24"/>
        </w:rPr>
        <w:t xml:space="preserve"> about appearances and reality</w:t>
      </w:r>
      <w:r>
        <w:rPr>
          <w:rFonts w:ascii="Century Gothic" w:hAnsi="Century Gothic"/>
          <w:b/>
          <w:sz w:val="24"/>
          <w:szCs w:val="24"/>
        </w:rPr>
        <w:t xml:space="preserve"> and the education of children</w:t>
      </w: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Who was </w:t>
      </w:r>
      <w:r w:rsidRPr="000C6D53">
        <w:rPr>
          <w:rFonts w:ascii="Century Gothic" w:hAnsi="Century Gothic"/>
          <w:i/>
          <w:sz w:val="24"/>
          <w:szCs w:val="24"/>
        </w:rPr>
        <w:t>Emma</w:t>
      </w:r>
      <w:r w:rsidRPr="000C6D53">
        <w:rPr>
          <w:rFonts w:ascii="Century Gothic" w:hAnsi="Century Gothic"/>
          <w:sz w:val="24"/>
          <w:szCs w:val="24"/>
        </w:rPr>
        <w:t xml:space="preserve"> dedicated to and why was it dedicated?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 xml:space="preserve">Royal Highness and it was suggested by a member of the Prince Regent’s household. 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Now click on “A Biographical Notice of the Author.” </w:t>
      </w: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wrote this about Jane Austen?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Her brother, Henry Austen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the only thing Jane Austen wanted at the end of her life?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“I want nothing but death.”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</w:t>
      </w:r>
      <w:r>
        <w:rPr>
          <w:rFonts w:ascii="Century Gothic" w:hAnsi="Century Gothic"/>
          <w:sz w:val="24"/>
          <w:szCs w:val="24"/>
        </w:rPr>
        <w:t xml:space="preserve">Please go to </w:t>
      </w:r>
      <w:r w:rsidRPr="00B0711D">
        <w:rPr>
          <w:rFonts w:ascii="Century Gothic" w:hAnsi="Century Gothic"/>
          <w:sz w:val="24"/>
          <w:szCs w:val="24"/>
        </w:rPr>
        <w:t>http://www.bbc.co.uk/history/historic_figures/austen_</w:t>
      </w:r>
      <w:r>
        <w:rPr>
          <w:rFonts w:ascii="Century Gothic" w:hAnsi="Century Gothic"/>
          <w:sz w:val="24"/>
          <w:szCs w:val="24"/>
        </w:rPr>
        <w:t xml:space="preserve"> </w:t>
      </w:r>
      <w:r w:rsidRPr="000C6D53">
        <w:rPr>
          <w:rFonts w:ascii="Century Gothic" w:hAnsi="Century Gothic"/>
          <w:sz w:val="24"/>
          <w:szCs w:val="24"/>
        </w:rPr>
        <w:t>jane.shtml.</w:t>
      </w: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classes did Jane Austen’s book focus on?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Middle and Upper Classes</w:t>
      </w: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>What are Jane Austen novels known for?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Wit, social observations, and insights of 19</w:t>
      </w:r>
      <w:r w:rsidRPr="003E4163">
        <w:rPr>
          <w:rFonts w:ascii="Century Gothic" w:hAnsi="Century Gothic"/>
          <w:b/>
          <w:sz w:val="24"/>
          <w:szCs w:val="24"/>
          <w:vertAlign w:val="superscript"/>
        </w:rPr>
        <w:t>th</w:t>
      </w:r>
      <w:r w:rsidRPr="003E4163">
        <w:rPr>
          <w:rFonts w:ascii="Century Gothic" w:hAnsi="Century Gothic"/>
          <w:b/>
          <w:sz w:val="24"/>
          <w:szCs w:val="24"/>
        </w:rPr>
        <w:t xml:space="preserve"> Century woman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was Jane Austen born?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December 16, 1775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How big was Jane Austen’s family?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Eight Children plus her father and mother</w:t>
      </w:r>
    </w:p>
    <w:p w:rsidR="00AD7B69" w:rsidRPr="003E4163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did Jane Austen refer</w:t>
      </w:r>
      <w:r w:rsidR="003A35AA">
        <w:rPr>
          <w:rFonts w:ascii="Century Gothic" w:hAnsi="Century Gothic"/>
          <w:sz w:val="24"/>
          <w:szCs w:val="24"/>
        </w:rPr>
        <w:t xml:space="preserve"> to </w:t>
      </w:r>
      <w:r w:rsidRPr="000C6D53">
        <w:rPr>
          <w:rFonts w:ascii="Century Gothic" w:hAnsi="Century Gothic"/>
          <w:i/>
          <w:sz w:val="24"/>
          <w:szCs w:val="24"/>
        </w:rPr>
        <w:t>Pride and Prejudice</w:t>
      </w:r>
      <w:r w:rsidRPr="000C6D53">
        <w:rPr>
          <w:rFonts w:ascii="Century Gothic" w:hAnsi="Century Gothic"/>
          <w:sz w:val="24"/>
          <w:szCs w:val="24"/>
        </w:rPr>
        <w:t xml:space="preserve"> as?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“Own Darling Child.”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Jane Austen’s published name?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She remained anonymous.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Please go to http://www.janeaustensoci.freeuk.com/index.htm.  On the left side of the screen, click on “Biography”. </w:t>
      </w: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The trips to where (two places) gave way to the settings of the last two books?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Kent and Bath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gave background information for </w:t>
      </w:r>
      <w:r w:rsidRPr="000C6D53">
        <w:rPr>
          <w:rFonts w:ascii="Century Gothic" w:hAnsi="Century Gothic"/>
          <w:i/>
          <w:sz w:val="24"/>
          <w:szCs w:val="24"/>
        </w:rPr>
        <w:t>Persuasion</w:t>
      </w:r>
      <w:r w:rsidRPr="000C6D53">
        <w:rPr>
          <w:rFonts w:ascii="Century Gothic" w:hAnsi="Century Gothic"/>
          <w:sz w:val="24"/>
          <w:szCs w:val="24"/>
        </w:rPr>
        <w:t xml:space="preserve">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Holidays in the seaside resort in West County and Lyme Regis in Dorset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Why did Jane Austen move with</w:t>
      </w:r>
      <w:r w:rsidR="003A35AA">
        <w:rPr>
          <w:rFonts w:ascii="Century Gothic" w:hAnsi="Century Gothic"/>
          <w:sz w:val="24"/>
          <w:szCs w:val="24"/>
        </w:rPr>
        <w:t xml:space="preserve"> her</w:t>
      </w:r>
      <w:r w:rsidRPr="000C6D53">
        <w:rPr>
          <w:rFonts w:ascii="Century Gothic" w:hAnsi="Century Gothic"/>
          <w:sz w:val="24"/>
          <w:szCs w:val="24"/>
        </w:rPr>
        <w:t xml:space="preserve"> family to Winchester?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She m</w:t>
      </w:r>
      <w:r w:rsidRPr="003E4163">
        <w:rPr>
          <w:rFonts w:ascii="Century Gothic" w:hAnsi="Century Gothic"/>
          <w:b/>
          <w:sz w:val="24"/>
          <w:szCs w:val="24"/>
        </w:rPr>
        <w:t>oved to be closer to medical personal when she became ill.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Where was Jane Austen buried?</w:t>
      </w:r>
    </w:p>
    <w:p w:rsidR="00AD7B69" w:rsidRPr="003E4163" w:rsidRDefault="003E4163" w:rsidP="003E4163">
      <w:pPr>
        <w:ind w:left="720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North Aisle of Winchester Cathedral</w:t>
      </w: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Had Jane Austen’s work even been out of print? If not, why not?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No</w:t>
      </w:r>
      <w:r>
        <w:rPr>
          <w:rFonts w:ascii="Century Gothic" w:hAnsi="Century Gothic"/>
          <w:b/>
          <w:sz w:val="24"/>
          <w:szCs w:val="24"/>
        </w:rPr>
        <w:t xml:space="preserve"> her novels never went out of print</w:t>
      </w:r>
      <w:r w:rsidRPr="003E4163">
        <w:rPr>
          <w:rFonts w:ascii="Century Gothic" w:hAnsi="Century Gothic"/>
          <w:b/>
          <w:sz w:val="24"/>
          <w:szCs w:val="24"/>
        </w:rPr>
        <w:t>, because of her style with lots of wit and irony.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made a portrait of Jane Austen in 1810?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Her sister, Cassandra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 xml:space="preserve">Directions: Please go to http://www.pbs.org/wgbh/masterpiece/austen/austen.html.  </w:t>
      </w:r>
    </w:p>
    <w:p w:rsidR="00AD7B69" w:rsidRDefault="00AD7B69" w:rsidP="00AD7B6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Jane Austen’s father profession?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He was a Clergyman.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destroyed much of Jane Austen’</w:t>
      </w:r>
      <w:r>
        <w:rPr>
          <w:rFonts w:ascii="Century Gothic" w:hAnsi="Century Gothic"/>
          <w:sz w:val="24"/>
          <w:szCs w:val="24"/>
        </w:rPr>
        <w:t>s letters after her death?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Her s</w:t>
      </w:r>
      <w:r w:rsidRPr="003E4163">
        <w:rPr>
          <w:rFonts w:ascii="Century Gothic" w:hAnsi="Century Gothic"/>
          <w:b/>
          <w:sz w:val="24"/>
          <w:szCs w:val="24"/>
        </w:rPr>
        <w:t>ister Cassandra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lead to a much better education than what most other females would have got during Jane Austen’s time?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Jane Austen read out her father’s library of 500 books.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Did Jane Austen’s family anticipate her to be a published writer?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No!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did Jane Austen begin write?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15 years old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3E4163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Do we know much about Jane Austen’s love life and how she felt about life in general?</w:t>
      </w:r>
    </w:p>
    <w:p w:rsidR="003E4163" w:rsidRPr="003E4163" w:rsidRDefault="003E4163" w:rsidP="003E4163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No we do not know a lot about her love life.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Directions: Please go to http://www.victorianweb.org/previctorian/austen/austenov.html.  Click on “Biography”, then “Biography” again.</w:t>
      </w:r>
    </w:p>
    <w:p w:rsidR="00AD7B69" w:rsidRDefault="00AD7B69" w:rsidP="00AD7B69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How did Jane Austen’s father supplement his income?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He farmed.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happened with Jane Austen’s most serious relationship?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 xml:space="preserve">Rev. Blackall died right before their engagement. 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How long before she died, did Addison Disease affect her?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 xml:space="preserve">In 1816, the year before </w:t>
      </w:r>
      <w:r>
        <w:rPr>
          <w:rFonts w:ascii="Century Gothic" w:hAnsi="Century Gothic"/>
          <w:b/>
          <w:sz w:val="24"/>
          <w:szCs w:val="24"/>
        </w:rPr>
        <w:t>her death</w:t>
      </w:r>
    </w:p>
    <w:p w:rsidR="00AD7B69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 xml:space="preserve">Now go back one page and click on the second bullet, “Chronology.” </w:t>
      </w:r>
    </w:p>
    <w:p w:rsidR="00AD7B69" w:rsidRDefault="00AD7B69" w:rsidP="00AD7B69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Two novels were published after her death, which one and in what years?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In 1818, and Northanger Abbey and Persuasion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3E4163" w:rsidRPr="003E4163" w:rsidRDefault="003A35AA" w:rsidP="003E4163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Where did</w:t>
      </w:r>
      <w:r w:rsidR="00AD7B69" w:rsidRPr="000C6D53">
        <w:rPr>
          <w:rFonts w:ascii="Century Gothic" w:hAnsi="Century Gothic"/>
          <w:sz w:val="24"/>
          <w:szCs w:val="24"/>
        </w:rPr>
        <w:t xml:space="preserve"> the family move in 1806? Why?</w:t>
      </w:r>
      <w:r w:rsidR="00AD7B69" w:rsidRPr="000C6D53">
        <w:rPr>
          <w:rFonts w:ascii="Century Gothic" w:hAnsi="Century Gothic"/>
          <w:noProof/>
          <w:sz w:val="24"/>
          <w:szCs w:val="24"/>
        </w:rPr>
        <w:t xml:space="preserve"> </w:t>
      </w:r>
    </w:p>
    <w:p w:rsidR="00AD7B69" w:rsidRPr="00E73550" w:rsidRDefault="003E4163" w:rsidP="003E4163">
      <w:pPr>
        <w:ind w:left="720"/>
        <w:rPr>
          <w:rFonts w:ascii="Century Gothic" w:hAnsi="Century Gothic"/>
          <w:b/>
          <w:sz w:val="24"/>
          <w:szCs w:val="24"/>
        </w:rPr>
      </w:pPr>
      <w:r w:rsidRPr="00E73550">
        <w:rPr>
          <w:rFonts w:ascii="Century Gothic" w:hAnsi="Century Gothic"/>
          <w:b/>
          <w:sz w:val="24"/>
          <w:szCs w:val="24"/>
        </w:rPr>
        <w:t>Sout</w:t>
      </w:r>
      <w:r w:rsidR="00E73550">
        <w:rPr>
          <w:rFonts w:ascii="Century Gothic" w:hAnsi="Century Gothic"/>
          <w:b/>
          <w:sz w:val="24"/>
          <w:szCs w:val="24"/>
        </w:rPr>
        <w:t>hampton because her father died</w:t>
      </w: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Now go back to the home page and click on “Religion”, and then on the first bullet, “Jane Austen and Religion”. </w:t>
      </w:r>
    </w:p>
    <w:p w:rsidR="00AD7B69" w:rsidRDefault="00AD7B69" w:rsidP="00AD7B69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Would you say religion played a part in Jane Austen’s novels?</w:t>
      </w:r>
    </w:p>
    <w:p w:rsidR="00E73550" w:rsidRPr="00E73550" w:rsidRDefault="00E73550" w:rsidP="00E73550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E73550">
        <w:rPr>
          <w:rFonts w:ascii="Century Gothic" w:hAnsi="Century Gothic"/>
          <w:b/>
          <w:sz w:val="24"/>
          <w:szCs w:val="24"/>
        </w:rPr>
        <w:t>Yes, possibly because it is calm, rational often times, and appears there are moral throughout the novels.</w:t>
      </w:r>
    </w:p>
    <w:p w:rsidR="00AD7B69" w:rsidRPr="000C6D53" w:rsidRDefault="00AD7B69" w:rsidP="00AD7B69">
      <w:pPr>
        <w:ind w:left="360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ind w:left="360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</w:p>
    <w:p w:rsidR="00DB3D2B" w:rsidRDefault="003A35AA"/>
    <w:sectPr w:rsidR="00DB3D2B" w:rsidSect="00CF0987">
      <w:pgSz w:w="12240" w:h="15840"/>
      <w:pgMar w:top="1440" w:right="1440" w:bottom="1440" w:left="1440" w:header="720" w:footer="720" w:gutter="0"/>
      <w:pgBorders w:offsetFrom="page">
        <w:top w:val="circlesRectangles" w:sz="31" w:space="24" w:color="4BACC6" w:themeColor="accent5"/>
        <w:left w:val="circlesRectangles" w:sz="31" w:space="24" w:color="4BACC6" w:themeColor="accent5"/>
        <w:bottom w:val="circlesRectangles" w:sz="31" w:space="24" w:color="4BACC6" w:themeColor="accent5"/>
        <w:right w:val="circlesRectangles" w:sz="31" w:space="24" w:color="4BACC6" w:themeColor="accent5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3116"/>
    <w:multiLevelType w:val="hybridMultilevel"/>
    <w:tmpl w:val="6A548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A35B3"/>
    <w:multiLevelType w:val="hybridMultilevel"/>
    <w:tmpl w:val="A448E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21DD0"/>
    <w:multiLevelType w:val="hybridMultilevel"/>
    <w:tmpl w:val="0674F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B0E95"/>
    <w:multiLevelType w:val="hybridMultilevel"/>
    <w:tmpl w:val="798C5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02658"/>
    <w:multiLevelType w:val="hybridMultilevel"/>
    <w:tmpl w:val="E65E3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56824"/>
    <w:multiLevelType w:val="hybridMultilevel"/>
    <w:tmpl w:val="4BEAA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20787"/>
    <w:multiLevelType w:val="hybridMultilevel"/>
    <w:tmpl w:val="A1FE0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C6734"/>
    <w:multiLevelType w:val="hybridMultilevel"/>
    <w:tmpl w:val="9D4C0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AD7B69"/>
    <w:rsid w:val="003A35AA"/>
    <w:rsid w:val="003E4163"/>
    <w:rsid w:val="004514CF"/>
    <w:rsid w:val="00455D3C"/>
    <w:rsid w:val="00517B32"/>
    <w:rsid w:val="00700868"/>
    <w:rsid w:val="00771123"/>
    <w:rsid w:val="00AD7B69"/>
    <w:rsid w:val="00CB270F"/>
    <w:rsid w:val="00D939FC"/>
    <w:rsid w:val="00E20AD7"/>
    <w:rsid w:val="00E73550"/>
    <w:rsid w:val="00F5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B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B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Mikay</dc:creator>
  <cp:lastModifiedBy>Mikay</cp:lastModifiedBy>
  <cp:revision>6</cp:revision>
  <dcterms:created xsi:type="dcterms:W3CDTF">2012-04-14T19:44:00Z</dcterms:created>
  <dcterms:modified xsi:type="dcterms:W3CDTF">2012-04-17T23:47:00Z</dcterms:modified>
</cp:coreProperties>
</file>